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74FB" w14:textId="77777777" w:rsidR="00CD31BB" w:rsidRDefault="00CD31BB">
      <w:pPr>
        <w:spacing w:before="62"/>
        <w:ind w:left="4615" w:right="4116"/>
        <w:jc w:val="center"/>
        <w:rPr>
          <w:i/>
        </w:rPr>
      </w:pPr>
    </w:p>
    <w:p w14:paraId="0453EFDD" w14:textId="34B1DB86" w:rsidR="00D3611E" w:rsidRDefault="00DD4B0C">
      <w:pPr>
        <w:spacing w:before="62"/>
        <w:ind w:left="4615" w:right="4116"/>
        <w:jc w:val="center"/>
        <w:rPr>
          <w:i/>
        </w:rPr>
      </w:pPr>
      <w:r>
        <w:rPr>
          <w:i/>
        </w:rPr>
        <w:t>Form 62A</w:t>
      </w:r>
    </w:p>
    <w:p w14:paraId="2325A849" w14:textId="77777777" w:rsidR="00D3611E" w:rsidRDefault="00D3611E">
      <w:pPr>
        <w:pStyle w:val="Corpsdetexte"/>
        <w:rPr>
          <w:i/>
          <w:sz w:val="24"/>
        </w:rPr>
      </w:pPr>
    </w:p>
    <w:p w14:paraId="76B5B86E" w14:textId="77777777" w:rsidR="00D3611E" w:rsidRDefault="00DD4B0C">
      <w:pPr>
        <w:pStyle w:val="Titre1"/>
        <w:spacing w:before="201" w:line="228" w:lineRule="auto"/>
        <w:ind w:left="4615" w:right="4143"/>
      </w:pPr>
      <w:r>
        <w:t>APPENDIX OF FORMS FORM 62A</w:t>
      </w:r>
    </w:p>
    <w:p w14:paraId="347151D7" w14:textId="77777777" w:rsidR="00D3611E" w:rsidRDefault="00D3611E">
      <w:pPr>
        <w:pStyle w:val="Corpsdetexte"/>
        <w:spacing w:before="10"/>
        <w:rPr>
          <w:b/>
          <w:sz w:val="19"/>
        </w:rPr>
      </w:pPr>
    </w:p>
    <w:p w14:paraId="7A5D84EF" w14:textId="77777777" w:rsidR="00D3611E" w:rsidRDefault="00DD4B0C">
      <w:pPr>
        <w:ind w:left="3350" w:right="2881"/>
        <w:jc w:val="center"/>
        <w:rPr>
          <w:b/>
        </w:rPr>
      </w:pPr>
      <w:r>
        <w:rPr>
          <w:b/>
        </w:rPr>
        <w:t>NOTICE OF MOTION FOR LEAVE TO APPEAL</w:t>
      </w:r>
    </w:p>
    <w:p w14:paraId="70C1D13D" w14:textId="77777777" w:rsidR="00D3611E" w:rsidRDefault="00D3611E">
      <w:pPr>
        <w:pStyle w:val="Corpsdetexte"/>
        <w:rPr>
          <w:b/>
          <w:sz w:val="24"/>
        </w:rPr>
      </w:pPr>
    </w:p>
    <w:p w14:paraId="5684FA49" w14:textId="77777777" w:rsidR="00D3611E" w:rsidRDefault="00D3611E">
      <w:pPr>
        <w:pStyle w:val="Corpsdetexte"/>
        <w:rPr>
          <w:b/>
          <w:sz w:val="24"/>
        </w:rPr>
      </w:pPr>
    </w:p>
    <w:p w14:paraId="4682965D" w14:textId="77777777" w:rsidR="00D3611E" w:rsidRDefault="00D3611E">
      <w:pPr>
        <w:pStyle w:val="Corpsdetexte"/>
        <w:spacing w:before="4"/>
        <w:rPr>
          <w:b/>
          <w:sz w:val="34"/>
        </w:rPr>
      </w:pPr>
    </w:p>
    <w:p w14:paraId="1ACF5171" w14:textId="77777777" w:rsidR="00D3611E" w:rsidRDefault="00DD4B0C">
      <w:pPr>
        <w:spacing w:before="1"/>
        <w:ind w:left="3350" w:right="2881"/>
        <w:jc w:val="center"/>
      </w:pPr>
      <w:r>
        <w:t>(</w:t>
      </w:r>
      <w:r>
        <w:rPr>
          <w:i/>
        </w:rPr>
        <w:t>Court, Court File Number, Style of Proceeding</w:t>
      </w:r>
      <w:r>
        <w:t>)</w:t>
      </w:r>
    </w:p>
    <w:p w14:paraId="1E7425DC" w14:textId="77777777" w:rsidR="00D3611E" w:rsidRDefault="00D3611E">
      <w:pPr>
        <w:pStyle w:val="Corpsdetexte"/>
        <w:spacing w:before="7"/>
        <w:rPr>
          <w:sz w:val="20"/>
        </w:rPr>
      </w:pPr>
    </w:p>
    <w:p w14:paraId="68DD192C" w14:textId="77777777" w:rsidR="00D3611E" w:rsidRDefault="00DD4B0C">
      <w:pPr>
        <w:pStyle w:val="Titre1"/>
        <w:spacing w:line="228" w:lineRule="auto"/>
        <w:ind w:left="3352"/>
      </w:pPr>
      <w:r>
        <w:t>NOTICE OF MOTION FOR LEAVE TO APPEAL (FORM 62A)</w:t>
      </w:r>
    </w:p>
    <w:p w14:paraId="051BAC4B" w14:textId="77777777" w:rsidR="00D3611E" w:rsidRDefault="00D3611E">
      <w:pPr>
        <w:pStyle w:val="Corpsdetexte"/>
        <w:rPr>
          <w:b/>
          <w:sz w:val="24"/>
        </w:rPr>
      </w:pPr>
    </w:p>
    <w:p w14:paraId="11AD5DAA" w14:textId="48010FB4" w:rsidR="00D3611E" w:rsidRDefault="00DD4B0C" w:rsidP="00F00D9E">
      <w:pPr>
        <w:pStyle w:val="Corpsdetexte"/>
        <w:spacing w:before="203" w:line="228" w:lineRule="auto"/>
        <w:ind w:left="584" w:right="227" w:firstLine="221"/>
        <w:jc w:val="both"/>
      </w:pPr>
      <w:r>
        <w:t>The plaintiff (</w:t>
      </w:r>
      <w:r>
        <w:rPr>
          <w:i/>
        </w:rPr>
        <w:t xml:space="preserve">or as may </w:t>
      </w:r>
      <w:r>
        <w:rPr>
          <w:i/>
          <w:spacing w:val="2"/>
        </w:rPr>
        <w:t>be</w:t>
      </w:r>
      <w:r>
        <w:rPr>
          <w:spacing w:val="2"/>
        </w:rPr>
        <w:t xml:space="preserve">) </w:t>
      </w:r>
      <w:r>
        <w:t xml:space="preserve">will apply under Rule 62.03 to the </w:t>
      </w:r>
      <w:proofErr w:type="spellStart"/>
      <w:r>
        <w:t>Honourable</w:t>
      </w:r>
      <w:proofErr w:type="spellEnd"/>
      <w:r>
        <w:t xml:space="preserve"> the Chief Justice of New Brunswick,</w:t>
      </w:r>
      <w:r w:rsidR="00F00D9E">
        <w:t xml:space="preserve"> </w:t>
      </w:r>
      <w:r>
        <w:t>or such</w:t>
      </w:r>
      <w:r>
        <w:rPr>
          <w:spacing w:val="-1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Judge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Appeal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Chief</w:t>
      </w:r>
      <w:r>
        <w:rPr>
          <w:spacing w:val="-11"/>
        </w:rPr>
        <w:t xml:space="preserve"> </w:t>
      </w:r>
      <w:r>
        <w:t>Justice,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Justice</w:t>
      </w:r>
      <w:r>
        <w:rPr>
          <w:spacing w:val="-11"/>
        </w:rPr>
        <w:t xml:space="preserve"> </w:t>
      </w:r>
      <w:r>
        <w:t>Building,</w:t>
      </w:r>
      <w:r>
        <w:rPr>
          <w:spacing w:val="-12"/>
        </w:rPr>
        <w:t xml:space="preserve"> </w:t>
      </w:r>
      <w:r>
        <w:t>Queen</w:t>
      </w:r>
      <w:r>
        <w:rPr>
          <w:spacing w:val="-11"/>
        </w:rPr>
        <w:t xml:space="preserve"> </w:t>
      </w:r>
      <w:r>
        <w:t>Street, Fredericton,</w:t>
      </w:r>
      <w:r>
        <w:rPr>
          <w:spacing w:val="3"/>
        </w:rPr>
        <w:t xml:space="preserve"> </w:t>
      </w:r>
      <w:r>
        <w:t>N.B.,</w:t>
      </w:r>
      <w:r>
        <w:rPr>
          <w:spacing w:val="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.,</w:t>
      </w:r>
      <w:r>
        <w:rPr>
          <w:spacing w:val="8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.,</w:t>
      </w:r>
      <w:r>
        <w:rPr>
          <w:spacing w:val="9"/>
        </w:rPr>
        <w:t xml:space="preserve"> </w:t>
      </w:r>
      <w:r>
        <w:rPr>
          <w:spacing w:val="3"/>
        </w:rPr>
        <w:t xml:space="preserve">at </w:t>
      </w:r>
      <w:r w:rsidR="001D5D2C">
        <w:t>.</w:t>
      </w:r>
      <w:r w:rsidR="001D5D2C">
        <w:rPr>
          <w:spacing w:val="8"/>
        </w:rPr>
        <w:t xml:space="preserve"> </w:t>
      </w:r>
      <w:r w:rsidR="001D5D2C">
        <w:t>.</w:t>
      </w:r>
      <w:r w:rsidR="001D5D2C">
        <w:rPr>
          <w:spacing w:val="6"/>
        </w:rPr>
        <w:t xml:space="preserve"> </w:t>
      </w:r>
      <w:r w:rsidR="001D5D2C">
        <w:t>.</w:t>
      </w:r>
      <w:r w:rsidR="001D5D2C">
        <w:rPr>
          <w:spacing w:val="8"/>
        </w:rPr>
        <w:t xml:space="preserve"> </w:t>
      </w:r>
      <w:r w:rsidR="001D5D2C">
        <w:t>.</w:t>
      </w:r>
      <w:r w:rsidR="001D5D2C">
        <w:rPr>
          <w:spacing w:val="8"/>
        </w:rPr>
        <w:t xml:space="preserve">  </w:t>
      </w:r>
      <w:r>
        <w:t>a.m.</w:t>
      </w:r>
      <w:r>
        <w:rPr>
          <w:spacing w:val="8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9"/>
        </w:rPr>
        <w:t xml:space="preserve"> </w:t>
      </w:r>
      <w:r>
        <w:t>p.m.)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leave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appeal</w:t>
      </w:r>
      <w:r>
        <w:rPr>
          <w:spacing w:val="9"/>
        </w:rPr>
        <w:t xml:space="preserve"> </w:t>
      </w:r>
      <w:r>
        <w:t>from the</w:t>
      </w:r>
      <w:r>
        <w:rPr>
          <w:spacing w:val="8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rPr>
          <w:spacing w:val="2"/>
        </w:rPr>
        <w:t>(</w:t>
      </w:r>
      <w:r>
        <w:rPr>
          <w:i/>
          <w:spacing w:val="2"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decision</w:t>
      </w:r>
      <w:r>
        <w:t>)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Honourable</w:t>
      </w:r>
      <w:proofErr w:type="spellEnd"/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Justice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.,</w:t>
      </w:r>
      <w:r>
        <w:rPr>
          <w:spacing w:val="8"/>
        </w:rPr>
        <w:t xml:space="preserve"> </w:t>
      </w:r>
      <w:r>
        <w:t>dated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20. . .</w:t>
      </w:r>
      <w:r w:rsidR="00F00D9E">
        <w:rPr>
          <w:spacing w:val="3"/>
        </w:rPr>
        <w:t>.</w:t>
      </w:r>
      <w:r>
        <w:rPr>
          <w:spacing w:val="3"/>
        </w:rPr>
        <w:t>,</w:t>
      </w:r>
      <w:r w:rsidR="00F00D9E">
        <w:rPr>
          <w:spacing w:val="3"/>
        </w:rPr>
        <w:t xml:space="preserve"> </w:t>
      </w:r>
      <w:r>
        <w:t>(</w:t>
      </w:r>
      <w:r>
        <w:rPr>
          <w:i/>
        </w:rPr>
        <w:t xml:space="preserve">state the relief sought, any irregularity complained of or any objection intended to be relied on, specifying the </w:t>
      </w:r>
      <w:r w:rsidR="00F00D9E">
        <w:rPr>
          <w:i/>
        </w:rPr>
        <w:t xml:space="preserve">  </w:t>
      </w:r>
      <w:r>
        <w:rPr>
          <w:i/>
        </w:rPr>
        <w:t>grounds intended to be argued, including reference to any statutory provision or rule intended to be invoked</w:t>
      </w:r>
      <w:r>
        <w:t>);</w:t>
      </w:r>
    </w:p>
    <w:p w14:paraId="42EF00E0" w14:textId="77777777" w:rsidR="00D3611E" w:rsidRDefault="00D3611E" w:rsidP="00F00D9E">
      <w:pPr>
        <w:pStyle w:val="Corpsdetexte"/>
        <w:spacing w:before="9"/>
        <w:ind w:right="340"/>
        <w:jc w:val="both"/>
        <w:rPr>
          <w:sz w:val="20"/>
        </w:rPr>
      </w:pPr>
    </w:p>
    <w:p w14:paraId="66015B1A" w14:textId="77777777" w:rsidR="00D3611E" w:rsidRDefault="00DD4B0C" w:rsidP="00F00D9E">
      <w:pPr>
        <w:spacing w:line="228" w:lineRule="auto"/>
        <w:ind w:left="585" w:right="340" w:firstLine="223"/>
        <w:jc w:val="both"/>
      </w:pPr>
      <w:r>
        <w:t>(</w:t>
      </w:r>
      <w:r>
        <w:rPr>
          <w:i/>
        </w:rPr>
        <w:t>Where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plaintiff</w:t>
      </w:r>
      <w:r>
        <w:rPr>
          <w:i/>
          <w:spacing w:val="-5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8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may</w:t>
      </w:r>
      <w:r>
        <w:rPr>
          <w:i/>
          <w:spacing w:val="-9"/>
        </w:rPr>
        <w:t xml:space="preserve"> </w:t>
      </w:r>
      <w:r>
        <w:rPr>
          <w:i/>
        </w:rPr>
        <w:t>be</w:t>
      </w:r>
      <w:r>
        <w:t>)</w:t>
      </w:r>
      <w:r>
        <w:rPr>
          <w:spacing w:val="-8"/>
        </w:rPr>
        <w:t xml:space="preserve"> </w:t>
      </w:r>
      <w:r>
        <w:rPr>
          <w:i/>
          <w:spacing w:val="2"/>
        </w:rPr>
        <w:t>applies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  <w:spacing w:val="2"/>
        </w:rPr>
        <w:t>leave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appeal</w:t>
      </w:r>
      <w:r>
        <w:rPr>
          <w:i/>
          <w:spacing w:val="-5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an</w:t>
      </w:r>
      <w:r>
        <w:rPr>
          <w:i/>
          <w:spacing w:val="-6"/>
        </w:rPr>
        <w:t xml:space="preserve"> </w:t>
      </w:r>
      <w:r>
        <w:rPr>
          <w:i/>
          <w:spacing w:val="2"/>
        </w:rPr>
        <w:t>interlocutory</w:t>
      </w:r>
      <w:r>
        <w:rPr>
          <w:i/>
          <w:spacing w:val="-6"/>
        </w:rPr>
        <w:t xml:space="preserve"> </w:t>
      </w:r>
      <w:r>
        <w:rPr>
          <w:i/>
        </w:rPr>
        <w:t>order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decision</w:t>
      </w:r>
      <w:r>
        <w:t>)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plaintiff (</w:t>
      </w:r>
      <w:r>
        <w:rPr>
          <w:i/>
        </w:rPr>
        <w:t>or as may be</w:t>
      </w:r>
      <w:r>
        <w:t xml:space="preserve">) will </w:t>
      </w:r>
      <w:r>
        <w:rPr>
          <w:spacing w:val="2"/>
        </w:rPr>
        <w:t xml:space="preserve">apply </w:t>
      </w:r>
      <w:r>
        <w:t xml:space="preserve">in the alternative for an extension of time to issue and serve a </w:t>
      </w:r>
      <w:r>
        <w:rPr>
          <w:spacing w:val="2"/>
        </w:rPr>
        <w:t xml:space="preserve">Notice </w:t>
      </w:r>
      <w:r>
        <w:t xml:space="preserve">of Appeal in the event that the judge </w:t>
      </w:r>
      <w:r>
        <w:rPr>
          <w:spacing w:val="2"/>
        </w:rPr>
        <w:t xml:space="preserve">hearing </w:t>
      </w:r>
      <w:r>
        <w:t xml:space="preserve">the motion rules that the order </w:t>
      </w:r>
      <w:r>
        <w:rPr>
          <w:spacing w:val="3"/>
        </w:rPr>
        <w:t>(</w:t>
      </w:r>
      <w:r>
        <w:rPr>
          <w:i/>
          <w:spacing w:val="3"/>
        </w:rPr>
        <w:t xml:space="preserve">or </w:t>
      </w:r>
      <w:r>
        <w:rPr>
          <w:i/>
        </w:rPr>
        <w:t>decision</w:t>
      </w:r>
      <w:r>
        <w:t>)</w:t>
      </w:r>
      <w:r>
        <w:rPr>
          <w:spacing w:val="11"/>
        </w:rPr>
        <w:t xml:space="preserve"> </w:t>
      </w:r>
      <w:r>
        <w:t>is not interlocutory;</w:t>
      </w:r>
    </w:p>
    <w:p w14:paraId="5D10EA75" w14:textId="77777777" w:rsidR="00D3611E" w:rsidRDefault="00D3611E" w:rsidP="00F00D9E">
      <w:pPr>
        <w:pStyle w:val="Corpsdetexte"/>
        <w:spacing w:before="9"/>
        <w:ind w:right="340"/>
        <w:jc w:val="both"/>
        <w:rPr>
          <w:sz w:val="20"/>
        </w:rPr>
      </w:pPr>
    </w:p>
    <w:p w14:paraId="6CFF6790" w14:textId="72E619FA" w:rsidR="00D3611E" w:rsidRDefault="00DD4B0C" w:rsidP="00F00D9E">
      <w:pPr>
        <w:spacing w:line="228" w:lineRule="auto"/>
        <w:ind w:left="585" w:right="340" w:firstLine="135"/>
        <w:jc w:val="both"/>
      </w:pP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affidavits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documentary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presented:</w:t>
      </w:r>
      <w:r>
        <w:rPr>
          <w:spacing w:val="-6"/>
        </w:rPr>
        <w:t xml:space="preserve"> </w:t>
      </w:r>
      <w:r>
        <w:t>(</w:t>
      </w:r>
      <w:r>
        <w:rPr>
          <w:i/>
        </w:rPr>
        <w:t>List</w:t>
      </w:r>
      <w:r w:rsidR="00F00D9E">
        <w:rPr>
          <w:i/>
        </w:rPr>
        <w:t xml:space="preserve"> t</w:t>
      </w:r>
      <w:r>
        <w:rPr>
          <w:i/>
        </w:rPr>
        <w:t>he affidavits or other documentary evidence to be</w:t>
      </w:r>
      <w:r>
        <w:rPr>
          <w:i/>
          <w:spacing w:val="-2"/>
        </w:rPr>
        <w:t xml:space="preserve"> </w:t>
      </w:r>
      <w:r>
        <w:rPr>
          <w:i/>
        </w:rPr>
        <w:t>used.</w:t>
      </w:r>
      <w:r>
        <w:t>)</w:t>
      </w:r>
    </w:p>
    <w:p w14:paraId="1D34F015" w14:textId="77777777" w:rsidR="00D3611E" w:rsidRDefault="00D3611E" w:rsidP="00F00D9E">
      <w:pPr>
        <w:pStyle w:val="Corpsdetexte"/>
        <w:ind w:right="340"/>
        <w:jc w:val="both"/>
        <w:rPr>
          <w:sz w:val="24"/>
        </w:rPr>
      </w:pPr>
    </w:p>
    <w:p w14:paraId="12EB1758" w14:textId="77777777" w:rsidR="00D3611E" w:rsidRDefault="00DD4B0C" w:rsidP="00F00D9E">
      <w:pPr>
        <w:pStyle w:val="Corpsdetexte"/>
        <w:spacing w:before="193"/>
        <w:ind w:left="585" w:right="340"/>
        <w:jc w:val="both"/>
      </w:pPr>
      <w:r>
        <w:t>DATED at . . . . . . . . . . . . . . . . . . . . . . . . , this . . . . . . .day of . . . . . . . . . . . . . . . . . , 20. . . .</w:t>
      </w:r>
    </w:p>
    <w:p w14:paraId="5FEB49E8" w14:textId="77777777" w:rsidR="00D3611E" w:rsidRDefault="00D3611E">
      <w:pPr>
        <w:pStyle w:val="Corpsdetexte"/>
        <w:rPr>
          <w:sz w:val="24"/>
        </w:rPr>
      </w:pPr>
    </w:p>
    <w:p w14:paraId="607F394C" w14:textId="77777777" w:rsidR="00D3611E" w:rsidRDefault="00D3611E">
      <w:pPr>
        <w:pStyle w:val="Corpsdetexte"/>
        <w:rPr>
          <w:sz w:val="24"/>
        </w:rPr>
      </w:pPr>
    </w:p>
    <w:p w14:paraId="0BC607A8" w14:textId="77777777" w:rsidR="00D3611E" w:rsidRDefault="00D3611E">
      <w:pPr>
        <w:pStyle w:val="Corpsdetexte"/>
        <w:rPr>
          <w:sz w:val="24"/>
        </w:rPr>
      </w:pPr>
    </w:p>
    <w:p w14:paraId="472072DA" w14:textId="77777777" w:rsidR="00D3611E" w:rsidRDefault="00D3611E">
      <w:pPr>
        <w:pStyle w:val="Corpsdetexte"/>
        <w:rPr>
          <w:sz w:val="24"/>
        </w:rPr>
      </w:pPr>
    </w:p>
    <w:p w14:paraId="42E2DF3A" w14:textId="77777777" w:rsidR="00D3611E" w:rsidRDefault="00D3611E">
      <w:pPr>
        <w:pStyle w:val="Corpsdetexte"/>
        <w:spacing w:before="1"/>
        <w:rPr>
          <w:sz w:val="28"/>
        </w:rPr>
      </w:pPr>
    </w:p>
    <w:p w14:paraId="149A793B" w14:textId="77777777" w:rsidR="00D3611E" w:rsidRDefault="00DD4B0C">
      <w:pPr>
        <w:pStyle w:val="Corpsdetexte"/>
        <w:spacing w:before="1" w:line="252" w:lineRule="exact"/>
        <w:ind w:left="7118"/>
      </w:pPr>
      <w:r>
        <w:t>. . . . . . . . . . . . . . . . . . . . . . . . . . . . . . . . . .</w:t>
      </w:r>
    </w:p>
    <w:p w14:paraId="05299904" w14:textId="77777777" w:rsidR="00D3611E" w:rsidRDefault="00DD4B0C">
      <w:pPr>
        <w:spacing w:before="20" w:line="208" w:lineRule="auto"/>
        <w:ind w:left="7070" w:right="1280"/>
        <w:rPr>
          <w:sz w:val="18"/>
        </w:rPr>
      </w:pPr>
      <w:r>
        <w:rPr>
          <w:sz w:val="18"/>
        </w:rPr>
        <w:t>Solicitor for plaintiff (</w:t>
      </w:r>
      <w:r>
        <w:rPr>
          <w:i/>
          <w:sz w:val="18"/>
        </w:rPr>
        <w:t>or as may be</w:t>
      </w:r>
      <w:r>
        <w:rPr>
          <w:sz w:val="18"/>
        </w:rPr>
        <w:t>) (</w:t>
      </w:r>
      <w:r>
        <w:rPr>
          <w:i/>
          <w:sz w:val="18"/>
        </w:rPr>
        <w:t xml:space="preserve">or </w:t>
      </w:r>
      <w:r>
        <w:rPr>
          <w:sz w:val="18"/>
        </w:rPr>
        <w:t>Plaintiff (</w:t>
      </w:r>
      <w:r>
        <w:rPr>
          <w:i/>
          <w:sz w:val="18"/>
        </w:rPr>
        <w:t>or as may be</w:t>
      </w:r>
      <w:r>
        <w:rPr>
          <w:sz w:val="18"/>
        </w:rPr>
        <w:t>),</w:t>
      </w:r>
    </w:p>
    <w:p w14:paraId="27DFD3FE" w14:textId="77777777" w:rsidR="00D3611E" w:rsidRDefault="00DD4B0C">
      <w:pPr>
        <w:spacing w:line="185" w:lineRule="exact"/>
        <w:ind w:left="7070"/>
        <w:rPr>
          <w:sz w:val="18"/>
        </w:rPr>
      </w:pPr>
      <w:r>
        <w:rPr>
          <w:i/>
          <w:sz w:val="18"/>
        </w:rPr>
        <w:t>where not represented by a solicitor</w:t>
      </w:r>
      <w:r>
        <w:rPr>
          <w:sz w:val="18"/>
        </w:rPr>
        <w:t>)</w:t>
      </w:r>
    </w:p>
    <w:p w14:paraId="50D49130" w14:textId="77777777" w:rsidR="00D3611E" w:rsidRDefault="00D3611E">
      <w:pPr>
        <w:pStyle w:val="Corpsdetexte"/>
        <w:spacing w:before="6"/>
        <w:rPr>
          <w:sz w:val="18"/>
        </w:rPr>
      </w:pPr>
    </w:p>
    <w:p w14:paraId="05D2B715" w14:textId="77777777" w:rsidR="00D3611E" w:rsidRDefault="00DD4B0C">
      <w:pPr>
        <w:spacing w:line="228" w:lineRule="auto"/>
        <w:ind w:left="585"/>
      </w:pP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solicitor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plaintiff</w:t>
      </w:r>
      <w:r>
        <w:rPr>
          <w:spacing w:val="-11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rPr>
          <w:i/>
        </w:rPr>
        <w:t>as</w:t>
      </w:r>
      <w:r>
        <w:rPr>
          <w:i/>
          <w:spacing w:val="-9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t>)</w:t>
      </w:r>
      <w:r>
        <w:rPr>
          <w:spacing w:val="-11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plaintiff</w:t>
      </w:r>
      <w:r>
        <w:rPr>
          <w:spacing w:val="-12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rPr>
          <w:i/>
        </w:rPr>
        <w:t>as</w:t>
      </w:r>
      <w:r>
        <w:rPr>
          <w:i/>
          <w:spacing w:val="-13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be</w:t>
      </w:r>
      <w:r>
        <w:t>),</w:t>
      </w:r>
      <w:r>
        <w:rPr>
          <w:spacing w:val="-11"/>
        </w:rPr>
        <w:t xml:space="preserve"> </w:t>
      </w:r>
      <w:r>
        <w:rPr>
          <w:i/>
        </w:rPr>
        <w:t>where</w:t>
      </w:r>
      <w:r>
        <w:rPr>
          <w:i/>
          <w:spacing w:val="-9"/>
        </w:rPr>
        <w:t xml:space="preserve"> </w:t>
      </w:r>
      <w:r>
        <w:rPr>
          <w:i/>
        </w:rPr>
        <w:t>not</w:t>
      </w:r>
      <w:r>
        <w:rPr>
          <w:i/>
          <w:spacing w:val="-13"/>
        </w:rPr>
        <w:t xml:space="preserve"> </w:t>
      </w:r>
      <w:r>
        <w:rPr>
          <w:i/>
        </w:rPr>
        <w:t>represented</w:t>
      </w:r>
      <w:r>
        <w:rPr>
          <w:i/>
          <w:spacing w:val="-12"/>
        </w:rPr>
        <w:t xml:space="preserve"> </w:t>
      </w:r>
      <w:r>
        <w:rPr>
          <w:i/>
        </w:rPr>
        <w:t>by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solicitor</w:t>
      </w:r>
      <w:r>
        <w:t>): Name of solicitor’s firm (</w:t>
      </w:r>
      <w:r>
        <w:rPr>
          <w:i/>
        </w:rPr>
        <w:t>if applicable</w:t>
      </w:r>
      <w:r>
        <w:t>):</w:t>
      </w:r>
      <w:r>
        <w:rPr>
          <w:spacing w:val="37"/>
        </w:rPr>
        <w:t xml:space="preserve"> </w:t>
      </w:r>
      <w:r>
        <w:t>. . . . . . . . . . . . . . . . . . . . . . . . . . . . . . . . . . . . . . . . . . . . . . . . . . . . . . . . . . . . . .</w:t>
      </w:r>
    </w:p>
    <w:p w14:paraId="7FC64F88" w14:textId="77777777" w:rsidR="00D3611E" w:rsidRDefault="00DD4B0C">
      <w:pPr>
        <w:pStyle w:val="Corpsdetexte"/>
        <w:spacing w:line="236" w:lineRule="exact"/>
        <w:ind w:left="585"/>
      </w:pPr>
      <w:r>
        <w:t>Address for service:</w:t>
      </w:r>
      <w:r>
        <w:rPr>
          <w:spacing w:val="-7"/>
        </w:rPr>
        <w:t xml:space="preserve"> </w:t>
      </w:r>
      <w:r>
        <w:t>. . . . . . . . . . . . . . . . . . . . . . . . . . . . . . . . . . . . . . . . . . . . . . . . . . . . . . . . . . . . . . . . . . . . . . . . . . . . . .</w:t>
      </w:r>
    </w:p>
    <w:p w14:paraId="75E6095E" w14:textId="77777777" w:rsidR="00D3611E" w:rsidRDefault="00DD4B0C">
      <w:pPr>
        <w:pStyle w:val="Corpsdetexte"/>
        <w:spacing w:line="240" w:lineRule="exact"/>
        <w:ind w:left="585"/>
      </w:pPr>
      <w:r>
        <w:t>E-mail address (</w:t>
      </w:r>
      <w:r>
        <w:rPr>
          <w:i/>
        </w:rPr>
        <w:t>if any</w:t>
      </w:r>
      <w:r>
        <w:t>):  . . . . . . . . . . . . . . . . . . . . . . . . . . . . . . . . . . . . . . . . . . . . . . . . . . . . . . . . . . . . . . . . . . . . . . . . . .</w:t>
      </w:r>
      <w:r>
        <w:rPr>
          <w:spacing w:val="-22"/>
        </w:rPr>
        <w:t xml:space="preserve"> </w:t>
      </w:r>
      <w:r>
        <w:t>.</w:t>
      </w:r>
    </w:p>
    <w:p w14:paraId="150249D2" w14:textId="77777777" w:rsidR="00D3611E" w:rsidRDefault="00DD4B0C">
      <w:pPr>
        <w:pStyle w:val="Corpsdetexte"/>
        <w:spacing w:line="240" w:lineRule="exact"/>
        <w:ind w:left="585"/>
      </w:pP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spacing w:val="3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13D6BBB5" w14:textId="77777777" w:rsidR="00D3611E" w:rsidRDefault="00DD4B0C">
      <w:pPr>
        <w:pStyle w:val="Corpsdetexte"/>
        <w:spacing w:line="246" w:lineRule="exact"/>
        <w:ind w:left="585"/>
      </w:pPr>
      <w:r>
        <w:t>Fax number (</w:t>
      </w:r>
      <w:r>
        <w:rPr>
          <w:i/>
        </w:rPr>
        <w:t>if any</w:t>
      </w:r>
      <w:r>
        <w:t>): . . . . . . . . . . . . . . . . . . . . . . . . . . . . . . . . . . . . . . . . . . . . . . . . . . . . . . . . . . . . . . . . . . . . . . . . . . . . .</w:t>
      </w:r>
      <w:r>
        <w:rPr>
          <w:spacing w:val="-38"/>
        </w:rPr>
        <w:t xml:space="preserve"> </w:t>
      </w:r>
      <w:r>
        <w:t>.</w:t>
      </w:r>
    </w:p>
    <w:p w14:paraId="2FEBCDFF" w14:textId="77777777" w:rsidR="00D3611E" w:rsidRDefault="00D3611E">
      <w:pPr>
        <w:pStyle w:val="Corpsdetexte"/>
        <w:rPr>
          <w:sz w:val="20"/>
        </w:rPr>
      </w:pPr>
    </w:p>
    <w:p w14:paraId="044A6ECE" w14:textId="77777777" w:rsidR="00D3611E" w:rsidRDefault="00D3611E">
      <w:pPr>
        <w:pStyle w:val="Corpsdetexte"/>
        <w:rPr>
          <w:sz w:val="20"/>
        </w:rPr>
      </w:pPr>
    </w:p>
    <w:p w14:paraId="36898D08" w14:textId="77777777" w:rsidR="00D3611E" w:rsidRDefault="00D3611E">
      <w:pPr>
        <w:pStyle w:val="Corpsdetexte"/>
        <w:rPr>
          <w:sz w:val="20"/>
        </w:rPr>
      </w:pPr>
    </w:p>
    <w:p w14:paraId="22545E2D" w14:textId="77777777" w:rsidR="00D3611E" w:rsidRDefault="00D3611E">
      <w:pPr>
        <w:pStyle w:val="Corpsdetexte"/>
        <w:rPr>
          <w:sz w:val="20"/>
        </w:rPr>
      </w:pPr>
    </w:p>
    <w:p w14:paraId="19ADA1CB" w14:textId="77777777" w:rsidR="00D3611E" w:rsidRDefault="00D3611E">
      <w:pPr>
        <w:pStyle w:val="Corpsdetexte"/>
        <w:rPr>
          <w:sz w:val="20"/>
        </w:rPr>
      </w:pPr>
    </w:p>
    <w:p w14:paraId="35249A20" w14:textId="77777777" w:rsidR="00D3611E" w:rsidRDefault="00D3611E">
      <w:pPr>
        <w:pStyle w:val="Corpsdetexte"/>
        <w:spacing w:before="4"/>
      </w:pPr>
    </w:p>
    <w:p w14:paraId="58398C00" w14:textId="77777777" w:rsidR="00D3611E" w:rsidRDefault="00DD4B0C">
      <w:pPr>
        <w:pStyle w:val="Corpsdetexte"/>
        <w:ind w:left="498"/>
        <w:jc w:val="center"/>
      </w:pPr>
      <w:r>
        <w:rPr>
          <w:w w:val="99"/>
        </w:rPr>
        <w:t>1</w:t>
      </w:r>
    </w:p>
    <w:p w14:paraId="32BCB5B1" w14:textId="77777777" w:rsidR="00D3611E" w:rsidRDefault="00D3611E">
      <w:pPr>
        <w:jc w:val="center"/>
        <w:sectPr w:rsidR="00D3611E">
          <w:type w:val="continuous"/>
          <w:pgSz w:w="12240" w:h="15840"/>
          <w:pgMar w:top="600" w:right="620" w:bottom="280" w:left="480" w:header="720" w:footer="720" w:gutter="0"/>
          <w:cols w:space="720"/>
        </w:sectPr>
      </w:pPr>
    </w:p>
    <w:p w14:paraId="5584967C" w14:textId="77777777" w:rsidR="00336BF5" w:rsidRDefault="00336BF5">
      <w:pPr>
        <w:spacing w:before="62"/>
        <w:ind w:left="3685" w:right="4143"/>
        <w:jc w:val="center"/>
        <w:rPr>
          <w:i/>
        </w:rPr>
      </w:pPr>
    </w:p>
    <w:p w14:paraId="0C930B0A" w14:textId="5653522E" w:rsidR="00D3611E" w:rsidRDefault="00DD4B0C">
      <w:pPr>
        <w:spacing w:before="62"/>
        <w:ind w:left="3685" w:right="4143"/>
        <w:jc w:val="center"/>
        <w:rPr>
          <w:i/>
        </w:rPr>
      </w:pPr>
      <w:r>
        <w:rPr>
          <w:i/>
        </w:rPr>
        <w:t>Form 62A</w:t>
      </w:r>
    </w:p>
    <w:p w14:paraId="001B39E8" w14:textId="77777777" w:rsidR="00D3611E" w:rsidRDefault="00D3611E">
      <w:pPr>
        <w:pStyle w:val="Corpsdetexte"/>
        <w:rPr>
          <w:i/>
          <w:sz w:val="24"/>
        </w:rPr>
      </w:pPr>
    </w:p>
    <w:p w14:paraId="2F892065" w14:textId="2574FF72" w:rsidR="00D3611E" w:rsidRDefault="00DD4B0C">
      <w:pPr>
        <w:spacing w:before="191" w:line="246" w:lineRule="exact"/>
        <w:ind w:left="119"/>
      </w:pPr>
      <w:r>
        <w:t>Name of solicitor for any other party (</w:t>
      </w:r>
      <w:r>
        <w:rPr>
          <w:i/>
        </w:rPr>
        <w:t xml:space="preserve">or </w:t>
      </w:r>
      <w:r>
        <w:t xml:space="preserve">Name of any other </w:t>
      </w:r>
      <w:r>
        <w:rPr>
          <w:spacing w:val="-3"/>
        </w:rPr>
        <w:t xml:space="preserve">party, </w:t>
      </w:r>
      <w:r>
        <w:rPr>
          <w:i/>
        </w:rPr>
        <w:t>where not represented by a solicitor</w:t>
      </w:r>
      <w:r>
        <w:t>):  . . . . . . . . .</w:t>
      </w:r>
      <w:r>
        <w:rPr>
          <w:spacing w:val="-32"/>
        </w:rPr>
        <w:t xml:space="preserve"> </w:t>
      </w:r>
      <w:r>
        <w:t>.</w:t>
      </w:r>
    </w:p>
    <w:p w14:paraId="3AAC957D" w14:textId="77777777" w:rsidR="00D3611E" w:rsidRDefault="00DD4B0C">
      <w:pPr>
        <w:pStyle w:val="Corpsdetexte"/>
        <w:spacing w:line="240" w:lineRule="exact"/>
        <w:ind w:left="398"/>
      </w:pP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</w:p>
    <w:p w14:paraId="09EFB9A0" w14:textId="77777777" w:rsidR="00D3611E" w:rsidRDefault="00DD4B0C">
      <w:pPr>
        <w:pStyle w:val="Corpsdetexte"/>
        <w:spacing w:line="240" w:lineRule="exact"/>
        <w:ind w:left="1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solicitor’s firm (</w:t>
      </w:r>
      <w:r>
        <w:rPr>
          <w:i/>
        </w:rPr>
        <w:t>if applicable</w:t>
      </w:r>
      <w:r>
        <w:t>):</w:t>
      </w:r>
      <w:r>
        <w:rPr>
          <w:spacing w:val="2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</w:p>
    <w:p w14:paraId="4CB0E11A" w14:textId="77777777" w:rsidR="00D3611E" w:rsidRDefault="00DD4B0C">
      <w:pPr>
        <w:pStyle w:val="Corpsdetexte"/>
        <w:spacing w:line="240" w:lineRule="exact"/>
        <w:ind w:left="120"/>
      </w:pPr>
      <w:r>
        <w:t>Address for service:  . . . . . . . . . . . . . . . . . . . . . . . . . . . . . . . . . . . . . . . . . . . . . . . . . . . . . . . . . . . . . . . . . . . . . . . . . . . .</w:t>
      </w:r>
      <w:r>
        <w:rPr>
          <w:spacing w:val="-32"/>
        </w:rPr>
        <w:t xml:space="preserve"> </w:t>
      </w:r>
      <w:r>
        <w:t>.</w:t>
      </w:r>
    </w:p>
    <w:p w14:paraId="38B88234" w14:textId="77777777" w:rsidR="00D3611E" w:rsidRDefault="00DD4B0C">
      <w:pPr>
        <w:pStyle w:val="Corpsdetexte"/>
        <w:spacing w:line="240" w:lineRule="exact"/>
        <w:ind w:left="120"/>
      </w:pP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</w:t>
      </w:r>
      <w:r>
        <w:rPr>
          <w:i/>
        </w:rPr>
        <w:t>if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t>):</w:t>
      </w:r>
      <w:r>
        <w:rPr>
          <w:spacing w:val="2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</w:p>
    <w:p w14:paraId="1967E3FA" w14:textId="77777777" w:rsidR="00D3611E" w:rsidRDefault="00DD4B0C">
      <w:pPr>
        <w:pStyle w:val="Corpsdetexte"/>
        <w:spacing w:line="240" w:lineRule="exact"/>
        <w:ind w:left="119"/>
      </w:pPr>
      <w:r>
        <w:t>Telephone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6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14:paraId="41A1B48E" w14:textId="77777777" w:rsidR="00D3611E" w:rsidRDefault="00DD4B0C">
      <w:pPr>
        <w:pStyle w:val="Corpsdetexte"/>
        <w:spacing w:line="246" w:lineRule="exact"/>
        <w:ind w:left="119"/>
      </w:pPr>
      <w:r>
        <w:t>Fax number (</w:t>
      </w:r>
      <w:r>
        <w:rPr>
          <w:i/>
        </w:rPr>
        <w:t>if any</w:t>
      </w:r>
      <w:r>
        <w:t>):</w:t>
      </w:r>
      <w:r>
        <w:rPr>
          <w:spacing w:val="-14"/>
        </w:rPr>
        <w:t xml:space="preserve"> </w:t>
      </w:r>
      <w:r>
        <w:t>. . . . . . . . . . . . . . . . . . . . . . . . . . . . . . . . . . . . . . . . . . . . . . . . . . . . . . . . . . . . . . . . . . . . . . . . . . . . .</w:t>
      </w:r>
    </w:p>
    <w:p w14:paraId="7398710B" w14:textId="77777777" w:rsidR="00D3611E" w:rsidRDefault="00DD4B0C">
      <w:pPr>
        <w:pStyle w:val="Corpsdetexte"/>
        <w:spacing w:before="87"/>
        <w:ind w:left="119"/>
      </w:pPr>
      <w:r>
        <w:t>93-12; 2006-46; 2012-57</w:t>
      </w:r>
    </w:p>
    <w:p w14:paraId="3A359B72" w14:textId="77777777" w:rsidR="00D3611E" w:rsidRDefault="00D3611E">
      <w:pPr>
        <w:pStyle w:val="Corpsdetexte"/>
        <w:rPr>
          <w:sz w:val="20"/>
        </w:rPr>
      </w:pPr>
    </w:p>
    <w:p w14:paraId="35994659" w14:textId="77777777" w:rsidR="00D3611E" w:rsidRDefault="00D3611E">
      <w:pPr>
        <w:pStyle w:val="Corpsdetexte"/>
        <w:rPr>
          <w:sz w:val="20"/>
        </w:rPr>
      </w:pPr>
    </w:p>
    <w:p w14:paraId="542C8751" w14:textId="77777777" w:rsidR="00D3611E" w:rsidRDefault="00D3611E">
      <w:pPr>
        <w:pStyle w:val="Corpsdetexte"/>
        <w:rPr>
          <w:sz w:val="20"/>
        </w:rPr>
      </w:pPr>
    </w:p>
    <w:p w14:paraId="4B50171A" w14:textId="77777777" w:rsidR="00D3611E" w:rsidRDefault="00D3611E">
      <w:pPr>
        <w:pStyle w:val="Corpsdetexte"/>
        <w:rPr>
          <w:sz w:val="20"/>
        </w:rPr>
      </w:pPr>
    </w:p>
    <w:p w14:paraId="5A9310C4" w14:textId="77777777" w:rsidR="00D3611E" w:rsidRDefault="00D3611E">
      <w:pPr>
        <w:pStyle w:val="Corpsdetexte"/>
        <w:rPr>
          <w:sz w:val="20"/>
        </w:rPr>
      </w:pPr>
    </w:p>
    <w:p w14:paraId="56F7249D" w14:textId="77777777" w:rsidR="00D3611E" w:rsidRDefault="00D3611E">
      <w:pPr>
        <w:pStyle w:val="Corpsdetexte"/>
        <w:rPr>
          <w:sz w:val="20"/>
        </w:rPr>
      </w:pPr>
    </w:p>
    <w:p w14:paraId="62448D13" w14:textId="77777777" w:rsidR="00D3611E" w:rsidRDefault="00D3611E">
      <w:pPr>
        <w:pStyle w:val="Corpsdetexte"/>
        <w:rPr>
          <w:sz w:val="20"/>
        </w:rPr>
      </w:pPr>
    </w:p>
    <w:p w14:paraId="7AE4FD45" w14:textId="77777777" w:rsidR="00D3611E" w:rsidRDefault="00D3611E">
      <w:pPr>
        <w:pStyle w:val="Corpsdetexte"/>
        <w:rPr>
          <w:sz w:val="20"/>
        </w:rPr>
      </w:pPr>
    </w:p>
    <w:p w14:paraId="3DD54B6F" w14:textId="77777777" w:rsidR="00D3611E" w:rsidRDefault="00D3611E">
      <w:pPr>
        <w:pStyle w:val="Corpsdetexte"/>
        <w:rPr>
          <w:sz w:val="20"/>
        </w:rPr>
      </w:pPr>
    </w:p>
    <w:p w14:paraId="3ABBB578" w14:textId="77777777" w:rsidR="00D3611E" w:rsidRDefault="00D3611E">
      <w:pPr>
        <w:pStyle w:val="Corpsdetexte"/>
        <w:rPr>
          <w:sz w:val="20"/>
        </w:rPr>
      </w:pPr>
    </w:p>
    <w:p w14:paraId="4E2D95C2" w14:textId="77777777" w:rsidR="00D3611E" w:rsidRDefault="00D3611E">
      <w:pPr>
        <w:pStyle w:val="Corpsdetexte"/>
        <w:rPr>
          <w:sz w:val="20"/>
        </w:rPr>
      </w:pPr>
    </w:p>
    <w:p w14:paraId="45D71329" w14:textId="77777777" w:rsidR="00D3611E" w:rsidRDefault="00D3611E">
      <w:pPr>
        <w:pStyle w:val="Corpsdetexte"/>
        <w:rPr>
          <w:sz w:val="20"/>
        </w:rPr>
      </w:pPr>
    </w:p>
    <w:p w14:paraId="6706E402" w14:textId="77777777" w:rsidR="00D3611E" w:rsidRDefault="00D3611E">
      <w:pPr>
        <w:pStyle w:val="Corpsdetexte"/>
        <w:rPr>
          <w:sz w:val="20"/>
        </w:rPr>
      </w:pPr>
    </w:p>
    <w:p w14:paraId="0E6611F2" w14:textId="77777777" w:rsidR="00D3611E" w:rsidRDefault="00D3611E">
      <w:pPr>
        <w:pStyle w:val="Corpsdetexte"/>
        <w:rPr>
          <w:sz w:val="20"/>
        </w:rPr>
      </w:pPr>
    </w:p>
    <w:p w14:paraId="7CCB35FF" w14:textId="77777777" w:rsidR="00D3611E" w:rsidRDefault="00D3611E">
      <w:pPr>
        <w:pStyle w:val="Corpsdetexte"/>
        <w:rPr>
          <w:sz w:val="20"/>
        </w:rPr>
      </w:pPr>
    </w:p>
    <w:p w14:paraId="1AE3639C" w14:textId="77777777" w:rsidR="00D3611E" w:rsidRDefault="00D3611E">
      <w:pPr>
        <w:pStyle w:val="Corpsdetexte"/>
        <w:rPr>
          <w:sz w:val="20"/>
        </w:rPr>
      </w:pPr>
    </w:p>
    <w:p w14:paraId="207127C6" w14:textId="77777777" w:rsidR="00D3611E" w:rsidRDefault="00D3611E">
      <w:pPr>
        <w:pStyle w:val="Corpsdetexte"/>
        <w:rPr>
          <w:sz w:val="20"/>
        </w:rPr>
      </w:pPr>
    </w:p>
    <w:p w14:paraId="300F9113" w14:textId="77777777" w:rsidR="00D3611E" w:rsidRDefault="00D3611E">
      <w:pPr>
        <w:pStyle w:val="Corpsdetexte"/>
        <w:rPr>
          <w:sz w:val="20"/>
        </w:rPr>
      </w:pPr>
    </w:p>
    <w:p w14:paraId="603D5DF1" w14:textId="77777777" w:rsidR="00D3611E" w:rsidRDefault="00D3611E">
      <w:pPr>
        <w:pStyle w:val="Corpsdetexte"/>
        <w:rPr>
          <w:sz w:val="20"/>
        </w:rPr>
      </w:pPr>
    </w:p>
    <w:p w14:paraId="2D49D0CD" w14:textId="77777777" w:rsidR="00D3611E" w:rsidRDefault="00D3611E">
      <w:pPr>
        <w:pStyle w:val="Corpsdetexte"/>
        <w:rPr>
          <w:sz w:val="20"/>
        </w:rPr>
      </w:pPr>
    </w:p>
    <w:p w14:paraId="03DC11AE" w14:textId="77777777" w:rsidR="00D3611E" w:rsidRDefault="00D3611E">
      <w:pPr>
        <w:pStyle w:val="Corpsdetexte"/>
        <w:rPr>
          <w:sz w:val="20"/>
        </w:rPr>
      </w:pPr>
    </w:p>
    <w:p w14:paraId="2C9F0572" w14:textId="77777777" w:rsidR="00D3611E" w:rsidRDefault="00D3611E">
      <w:pPr>
        <w:pStyle w:val="Corpsdetexte"/>
        <w:rPr>
          <w:sz w:val="20"/>
        </w:rPr>
      </w:pPr>
    </w:p>
    <w:p w14:paraId="6BA0B9F5" w14:textId="77777777" w:rsidR="00D3611E" w:rsidRDefault="00D3611E">
      <w:pPr>
        <w:pStyle w:val="Corpsdetexte"/>
        <w:rPr>
          <w:sz w:val="20"/>
        </w:rPr>
      </w:pPr>
    </w:p>
    <w:p w14:paraId="100ADA27" w14:textId="77777777" w:rsidR="00D3611E" w:rsidRDefault="00D3611E">
      <w:pPr>
        <w:pStyle w:val="Corpsdetexte"/>
        <w:rPr>
          <w:sz w:val="20"/>
        </w:rPr>
      </w:pPr>
    </w:p>
    <w:p w14:paraId="0B5FBE3F" w14:textId="77777777" w:rsidR="00D3611E" w:rsidRDefault="00D3611E">
      <w:pPr>
        <w:pStyle w:val="Corpsdetexte"/>
        <w:rPr>
          <w:sz w:val="20"/>
        </w:rPr>
      </w:pPr>
    </w:p>
    <w:p w14:paraId="73123393" w14:textId="77777777" w:rsidR="00D3611E" w:rsidRDefault="00D3611E">
      <w:pPr>
        <w:pStyle w:val="Corpsdetexte"/>
        <w:rPr>
          <w:sz w:val="20"/>
        </w:rPr>
      </w:pPr>
    </w:p>
    <w:p w14:paraId="1C51938D" w14:textId="77777777" w:rsidR="00D3611E" w:rsidRDefault="00D3611E">
      <w:pPr>
        <w:pStyle w:val="Corpsdetexte"/>
        <w:rPr>
          <w:sz w:val="20"/>
        </w:rPr>
      </w:pPr>
    </w:p>
    <w:p w14:paraId="00965986" w14:textId="77777777" w:rsidR="00D3611E" w:rsidRDefault="00D3611E">
      <w:pPr>
        <w:pStyle w:val="Corpsdetexte"/>
        <w:rPr>
          <w:sz w:val="20"/>
        </w:rPr>
      </w:pPr>
    </w:p>
    <w:p w14:paraId="22F5203B" w14:textId="77777777" w:rsidR="00D3611E" w:rsidRDefault="00D3611E">
      <w:pPr>
        <w:pStyle w:val="Corpsdetexte"/>
        <w:rPr>
          <w:sz w:val="20"/>
        </w:rPr>
      </w:pPr>
    </w:p>
    <w:p w14:paraId="30E233E7" w14:textId="77777777" w:rsidR="00D3611E" w:rsidRDefault="00D3611E">
      <w:pPr>
        <w:pStyle w:val="Corpsdetexte"/>
        <w:rPr>
          <w:sz w:val="20"/>
        </w:rPr>
      </w:pPr>
    </w:p>
    <w:p w14:paraId="70EDFA4C" w14:textId="77777777" w:rsidR="00D3611E" w:rsidRDefault="00D3611E">
      <w:pPr>
        <w:pStyle w:val="Corpsdetexte"/>
        <w:rPr>
          <w:sz w:val="20"/>
        </w:rPr>
      </w:pPr>
    </w:p>
    <w:p w14:paraId="74A821D7" w14:textId="77777777" w:rsidR="00D3611E" w:rsidRDefault="00D3611E">
      <w:pPr>
        <w:pStyle w:val="Corpsdetexte"/>
        <w:rPr>
          <w:sz w:val="20"/>
        </w:rPr>
      </w:pPr>
    </w:p>
    <w:p w14:paraId="712730CF" w14:textId="77777777" w:rsidR="00D3611E" w:rsidRDefault="00D3611E">
      <w:pPr>
        <w:pStyle w:val="Corpsdetexte"/>
        <w:rPr>
          <w:sz w:val="20"/>
        </w:rPr>
      </w:pPr>
    </w:p>
    <w:p w14:paraId="07887136" w14:textId="77777777" w:rsidR="00D3611E" w:rsidRDefault="00D3611E">
      <w:pPr>
        <w:pStyle w:val="Corpsdetexte"/>
        <w:rPr>
          <w:sz w:val="20"/>
        </w:rPr>
      </w:pPr>
    </w:p>
    <w:p w14:paraId="186BC969" w14:textId="77777777" w:rsidR="00D3611E" w:rsidRDefault="00D3611E">
      <w:pPr>
        <w:pStyle w:val="Corpsdetexte"/>
        <w:rPr>
          <w:sz w:val="20"/>
        </w:rPr>
      </w:pPr>
    </w:p>
    <w:p w14:paraId="7A1A7BBC" w14:textId="77777777" w:rsidR="00D3611E" w:rsidRDefault="00D3611E">
      <w:pPr>
        <w:pStyle w:val="Corpsdetexte"/>
        <w:rPr>
          <w:sz w:val="20"/>
        </w:rPr>
      </w:pPr>
    </w:p>
    <w:p w14:paraId="6509DD25" w14:textId="77777777" w:rsidR="00D3611E" w:rsidRDefault="00D3611E">
      <w:pPr>
        <w:pStyle w:val="Corpsdetexte"/>
        <w:rPr>
          <w:sz w:val="20"/>
        </w:rPr>
      </w:pPr>
    </w:p>
    <w:p w14:paraId="4675CC67" w14:textId="77777777" w:rsidR="00D3611E" w:rsidRDefault="00D3611E">
      <w:pPr>
        <w:pStyle w:val="Corpsdetexte"/>
        <w:rPr>
          <w:sz w:val="20"/>
        </w:rPr>
      </w:pPr>
    </w:p>
    <w:p w14:paraId="302F5DD7" w14:textId="77777777" w:rsidR="00D3611E" w:rsidRDefault="00D3611E">
      <w:pPr>
        <w:pStyle w:val="Corpsdetexte"/>
        <w:rPr>
          <w:sz w:val="20"/>
        </w:rPr>
      </w:pPr>
    </w:p>
    <w:p w14:paraId="242FD374" w14:textId="77777777" w:rsidR="00D3611E" w:rsidRDefault="00D3611E">
      <w:pPr>
        <w:pStyle w:val="Corpsdetexte"/>
        <w:rPr>
          <w:sz w:val="20"/>
        </w:rPr>
      </w:pPr>
    </w:p>
    <w:p w14:paraId="59CFD484" w14:textId="77777777" w:rsidR="00D3611E" w:rsidRDefault="00D3611E">
      <w:pPr>
        <w:pStyle w:val="Corpsdetexte"/>
        <w:rPr>
          <w:sz w:val="20"/>
        </w:rPr>
      </w:pPr>
    </w:p>
    <w:p w14:paraId="1518C1D1" w14:textId="77777777" w:rsidR="00D3611E" w:rsidRDefault="00D3611E">
      <w:pPr>
        <w:pStyle w:val="Corpsdetexte"/>
        <w:rPr>
          <w:sz w:val="20"/>
        </w:rPr>
      </w:pPr>
    </w:p>
    <w:p w14:paraId="7CFD3C79" w14:textId="77777777" w:rsidR="00D3611E" w:rsidRDefault="00D3611E">
      <w:pPr>
        <w:pStyle w:val="Corpsdetexte"/>
        <w:rPr>
          <w:sz w:val="20"/>
        </w:rPr>
      </w:pPr>
    </w:p>
    <w:p w14:paraId="1A05DA4E" w14:textId="77777777" w:rsidR="00D3611E" w:rsidRDefault="00D3611E">
      <w:pPr>
        <w:pStyle w:val="Corpsdetexte"/>
        <w:rPr>
          <w:sz w:val="20"/>
        </w:rPr>
      </w:pPr>
    </w:p>
    <w:p w14:paraId="6D94AEFC" w14:textId="77777777" w:rsidR="00D3611E" w:rsidRDefault="00D3611E">
      <w:pPr>
        <w:pStyle w:val="Corpsdetexte"/>
        <w:rPr>
          <w:sz w:val="20"/>
        </w:rPr>
      </w:pPr>
    </w:p>
    <w:p w14:paraId="7C09F2C7" w14:textId="77777777" w:rsidR="00D3611E" w:rsidRDefault="00D3611E">
      <w:pPr>
        <w:pStyle w:val="Corpsdetexte"/>
        <w:rPr>
          <w:sz w:val="20"/>
        </w:rPr>
      </w:pPr>
    </w:p>
    <w:p w14:paraId="24B3B89A" w14:textId="77777777" w:rsidR="00D3611E" w:rsidRDefault="00D3611E">
      <w:pPr>
        <w:pStyle w:val="Corpsdetexte"/>
        <w:spacing w:before="1"/>
        <w:rPr>
          <w:sz w:val="24"/>
        </w:rPr>
      </w:pPr>
    </w:p>
    <w:p w14:paraId="1DBDAC9C" w14:textId="77777777" w:rsidR="00D3611E" w:rsidRDefault="00DD4B0C">
      <w:pPr>
        <w:pStyle w:val="Corpsdetexte"/>
        <w:spacing w:before="91"/>
        <w:ind w:right="459"/>
        <w:jc w:val="center"/>
      </w:pPr>
      <w:r>
        <w:rPr>
          <w:w w:val="99"/>
        </w:rPr>
        <w:t>2</w:t>
      </w:r>
    </w:p>
    <w:sectPr w:rsidR="00D3611E">
      <w:pgSz w:w="12240" w:h="15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1E"/>
    <w:rsid w:val="000E51D5"/>
    <w:rsid w:val="001D5D2C"/>
    <w:rsid w:val="00336BF5"/>
    <w:rsid w:val="006E61D5"/>
    <w:rsid w:val="00C31986"/>
    <w:rsid w:val="00CD31BB"/>
    <w:rsid w:val="00D3611E"/>
    <w:rsid w:val="00DD4B0C"/>
    <w:rsid w:val="00F0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416E"/>
  <w15:docId w15:val="{ED715FC6-866C-4DA3-8190-1DFD798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3350" w:right="288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FORM-62A-E.fm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FORM-62A-E.fm</dc:title>
  <dc:creator>sarahi</dc:creator>
  <cp:lastModifiedBy>Desrosiers, Marie-Claude (JPS/JSP)</cp:lastModifiedBy>
  <cp:revision>11</cp:revision>
  <cp:lastPrinted>2022-04-08T14:24:00Z</cp:lastPrinted>
  <dcterms:created xsi:type="dcterms:W3CDTF">2021-06-04T18:19:00Z</dcterms:created>
  <dcterms:modified xsi:type="dcterms:W3CDTF">2022-04-08T14:50:00Z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2021-06-03T00:00:00Z</vt:filetime>
  </property>
</Properties>
</file>